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Lesson 4: May 4 - 10</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Readings: Chapter 6-7</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This is shared as your own personal doc.  You can do your assignment right here.  Just delete the questions you don’t answer.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32"/>
          <w:szCs w:val="32"/>
          <w:rtl w:val="0"/>
        </w:rPr>
        <w:t xml:space="preserve">Part A</w:t>
      </w:r>
      <w:r w:rsidDel="00000000" w:rsidR="00000000" w:rsidRPr="00000000">
        <w:rPr>
          <w:sz w:val="32"/>
          <w:szCs w:val="32"/>
          <w:rtl w:val="0"/>
        </w:rPr>
        <w:t xml:space="preserve">:  Chapter Questions.  </w:t>
      </w:r>
      <w:r w:rsidDel="00000000" w:rsidR="00000000" w:rsidRPr="00000000">
        <w:rPr>
          <w:sz w:val="24"/>
          <w:szCs w:val="24"/>
          <w:rtl w:val="0"/>
        </w:rPr>
        <w:t xml:space="preserve">Choose FIVE questions from each chapter and answer each question in complete sentences.  OF THOSE TEN QUESTIONS, choose your TOP THREE and explain why those questions and answers are the most important to the story thus far.</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b w:val="1"/>
          <w:sz w:val="32"/>
          <w:szCs w:val="32"/>
        </w:rPr>
      </w:pPr>
      <w:r w:rsidDel="00000000" w:rsidR="00000000" w:rsidRPr="00000000">
        <w:rPr>
          <w:b w:val="1"/>
          <w:sz w:val="32"/>
          <w:szCs w:val="32"/>
          <w:rtl w:val="0"/>
        </w:rPr>
        <w:t xml:space="preserve">Ch. 6 - “Beast from Air”</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1)  What falls to the island during the night?</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2) What has happened above the island to make this thing descend?</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3)  Who discovers this “thing”?  How do they discover it?</w:t>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4)  Sam and Eric distort the facts about the beast they have seen.  What do they say that is an exaggeration?</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5) When Jack begins to assume control of the assembly, he speaks without using the conch and he says the boys do not need the conch anymore.  Ralph then says something that returns the control of the group to him.  What does he say?</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6)  What does this incident suggest about Jack?  What does it foreshadow?</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7)  Where do the boys decide to look for the beast?</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8)  Find the paragraph describing the castle.  Provide a list of words or phrases that describe the castle in its entirety.</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9)  Why does Ralph shudder when he goes alone and when he sees the swell of the Pacific Ocean?</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10)  When Jack joins Ralph, his idea about castle rock differs from Ralph’s.  Describe each of the boys’ reactions to castle rock.</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Jack:</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Ralph:</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11) Quote the final sentence of the chapter and explain its significance.</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12) What is Golding saying about the outside world when he sends this “sign” down to the island?</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13)  Why is it necessary for Golding to prevent Piggy for going on the hunt for the Beast?</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14) Simon has logical reasons why he can’t believe in the Beast.  What are they?</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b w:val="1"/>
          <w:sz w:val="36"/>
          <w:szCs w:val="36"/>
        </w:rPr>
      </w:pPr>
      <w:r w:rsidDel="00000000" w:rsidR="00000000" w:rsidRPr="00000000">
        <w:rPr>
          <w:rtl w:val="0"/>
        </w:rPr>
      </w:r>
    </w:p>
    <w:p w:rsidR="00000000" w:rsidDel="00000000" w:rsidP="00000000" w:rsidRDefault="00000000" w:rsidRPr="00000000" w14:paraId="00000021">
      <w:pPr>
        <w:spacing w:line="240" w:lineRule="auto"/>
        <w:rPr>
          <w:b w:val="1"/>
          <w:sz w:val="36"/>
          <w:szCs w:val="36"/>
        </w:rPr>
      </w:pPr>
      <w:r w:rsidDel="00000000" w:rsidR="00000000" w:rsidRPr="00000000">
        <w:rPr>
          <w:rtl w:val="0"/>
        </w:rPr>
      </w:r>
    </w:p>
    <w:p w:rsidR="00000000" w:rsidDel="00000000" w:rsidP="00000000" w:rsidRDefault="00000000" w:rsidRPr="00000000" w14:paraId="00000022">
      <w:pPr>
        <w:spacing w:line="240" w:lineRule="auto"/>
        <w:rPr>
          <w:b w:val="1"/>
          <w:sz w:val="36"/>
          <w:szCs w:val="36"/>
        </w:rPr>
      </w:pPr>
      <w:r w:rsidDel="00000000" w:rsidR="00000000" w:rsidRPr="00000000">
        <w:rPr>
          <w:rtl w:val="0"/>
        </w:rPr>
      </w:r>
    </w:p>
    <w:p w:rsidR="00000000" w:rsidDel="00000000" w:rsidP="00000000" w:rsidRDefault="00000000" w:rsidRPr="00000000" w14:paraId="00000023">
      <w:pPr>
        <w:spacing w:line="240" w:lineRule="auto"/>
        <w:rPr>
          <w:b w:val="1"/>
          <w:sz w:val="36"/>
          <w:szCs w:val="36"/>
        </w:rPr>
      </w:pPr>
      <w:r w:rsidDel="00000000" w:rsidR="00000000" w:rsidRPr="00000000">
        <w:rPr>
          <w:rtl w:val="0"/>
        </w:rPr>
      </w:r>
    </w:p>
    <w:p w:rsidR="00000000" w:rsidDel="00000000" w:rsidP="00000000" w:rsidRDefault="00000000" w:rsidRPr="00000000" w14:paraId="00000024">
      <w:pPr>
        <w:spacing w:line="240" w:lineRule="auto"/>
        <w:rPr>
          <w:b w:val="1"/>
          <w:sz w:val="36"/>
          <w:szCs w:val="36"/>
        </w:rPr>
      </w:pPr>
      <w:r w:rsidDel="00000000" w:rsidR="00000000" w:rsidRPr="00000000">
        <w:rPr>
          <w:rtl w:val="0"/>
        </w:rPr>
      </w:r>
    </w:p>
    <w:p w:rsidR="00000000" w:rsidDel="00000000" w:rsidP="00000000" w:rsidRDefault="00000000" w:rsidRPr="00000000" w14:paraId="00000025">
      <w:pPr>
        <w:spacing w:line="240" w:lineRule="auto"/>
        <w:rPr>
          <w:b w:val="1"/>
          <w:sz w:val="36"/>
          <w:szCs w:val="36"/>
        </w:rPr>
      </w:pPr>
      <w:r w:rsidDel="00000000" w:rsidR="00000000" w:rsidRPr="00000000">
        <w:rPr>
          <w:rtl w:val="0"/>
        </w:rPr>
      </w:r>
    </w:p>
    <w:p w:rsidR="00000000" w:rsidDel="00000000" w:rsidP="00000000" w:rsidRDefault="00000000" w:rsidRPr="00000000" w14:paraId="00000026">
      <w:pPr>
        <w:spacing w:line="240" w:lineRule="auto"/>
        <w:rPr>
          <w:b w:val="1"/>
          <w:sz w:val="36"/>
          <w:szCs w:val="36"/>
        </w:rPr>
      </w:pPr>
      <w:r w:rsidDel="00000000" w:rsidR="00000000" w:rsidRPr="00000000">
        <w:rPr>
          <w:rtl w:val="0"/>
        </w:rPr>
      </w:r>
    </w:p>
    <w:p w:rsidR="00000000" w:rsidDel="00000000" w:rsidP="00000000" w:rsidRDefault="00000000" w:rsidRPr="00000000" w14:paraId="00000027">
      <w:pPr>
        <w:spacing w:line="240" w:lineRule="auto"/>
        <w:rPr>
          <w:b w:val="1"/>
          <w:sz w:val="36"/>
          <w:szCs w:val="36"/>
        </w:rPr>
      </w:pPr>
      <w:r w:rsidDel="00000000" w:rsidR="00000000" w:rsidRPr="00000000">
        <w:rPr>
          <w:rtl w:val="0"/>
        </w:rPr>
      </w:r>
    </w:p>
    <w:p w:rsidR="00000000" w:rsidDel="00000000" w:rsidP="00000000" w:rsidRDefault="00000000" w:rsidRPr="00000000" w14:paraId="00000028">
      <w:pPr>
        <w:spacing w:line="240" w:lineRule="auto"/>
        <w:rPr>
          <w:b w:val="1"/>
          <w:sz w:val="36"/>
          <w:szCs w:val="36"/>
        </w:rPr>
      </w:pPr>
      <w:r w:rsidDel="00000000" w:rsidR="00000000" w:rsidRPr="00000000">
        <w:rPr>
          <w:b w:val="1"/>
          <w:sz w:val="36"/>
          <w:szCs w:val="36"/>
          <w:rtl w:val="0"/>
        </w:rPr>
        <w:t xml:space="preserve">Chapter 7:  “Shadows and Tall Trees”</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sz w:val="24"/>
          <w:szCs w:val="24"/>
          <w:u w:val="none"/>
        </w:rPr>
      </w:pPr>
      <w:r w:rsidDel="00000000" w:rsidR="00000000" w:rsidRPr="00000000">
        <w:rPr>
          <w:sz w:val="24"/>
          <w:szCs w:val="24"/>
          <w:rtl w:val="0"/>
        </w:rPr>
        <w:t xml:space="preserve">What bothers Ralph about the physical state of the boys?</w:t>
      </w:r>
    </w:p>
    <w:p w:rsidR="00000000" w:rsidDel="00000000" w:rsidP="00000000" w:rsidRDefault="00000000" w:rsidRPr="00000000" w14:paraId="0000002C">
      <w:pPr>
        <w:numPr>
          <w:ilvl w:val="0"/>
          <w:numId w:val="1"/>
        </w:numPr>
        <w:spacing w:line="240" w:lineRule="auto"/>
        <w:ind w:left="720" w:hanging="360"/>
        <w:rPr>
          <w:sz w:val="24"/>
          <w:szCs w:val="24"/>
          <w:u w:val="none"/>
        </w:rPr>
      </w:pPr>
      <w:r w:rsidDel="00000000" w:rsidR="00000000" w:rsidRPr="00000000">
        <w:rPr>
          <w:sz w:val="24"/>
          <w:szCs w:val="24"/>
          <w:rtl w:val="0"/>
        </w:rPr>
        <w:t xml:space="preserve">When Ralph gazes at the immensity of the ocean, he feels helpless and condemned to endless life on the island.  What does Simon tell Ralph that gives him hope?</w:t>
      </w:r>
    </w:p>
    <w:p w:rsidR="00000000" w:rsidDel="00000000" w:rsidP="00000000" w:rsidRDefault="00000000" w:rsidRPr="00000000" w14:paraId="0000002D">
      <w:pPr>
        <w:numPr>
          <w:ilvl w:val="0"/>
          <w:numId w:val="1"/>
        </w:numPr>
        <w:spacing w:line="240" w:lineRule="auto"/>
        <w:ind w:left="720" w:hanging="360"/>
        <w:rPr>
          <w:sz w:val="24"/>
          <w:szCs w:val="24"/>
          <w:u w:val="none"/>
        </w:rPr>
      </w:pPr>
      <w:r w:rsidDel="00000000" w:rsidR="00000000" w:rsidRPr="00000000">
        <w:rPr>
          <w:sz w:val="24"/>
          <w:szCs w:val="24"/>
          <w:rtl w:val="0"/>
        </w:rPr>
        <w:t xml:space="preserve">How does Ralph participate in the pig hunt?</w:t>
      </w:r>
    </w:p>
    <w:p w:rsidR="00000000" w:rsidDel="00000000" w:rsidP="00000000" w:rsidRDefault="00000000" w:rsidRPr="00000000" w14:paraId="0000002E">
      <w:pPr>
        <w:numPr>
          <w:ilvl w:val="0"/>
          <w:numId w:val="1"/>
        </w:numPr>
        <w:spacing w:line="240" w:lineRule="auto"/>
        <w:ind w:left="720" w:hanging="360"/>
        <w:rPr>
          <w:sz w:val="24"/>
          <w:szCs w:val="24"/>
          <w:u w:val="none"/>
        </w:rPr>
      </w:pPr>
      <w:r w:rsidDel="00000000" w:rsidR="00000000" w:rsidRPr="00000000">
        <w:rPr>
          <w:sz w:val="24"/>
          <w:szCs w:val="24"/>
          <w:rtl w:val="0"/>
        </w:rPr>
        <w:t xml:space="preserve">What happens to Robert as the boys play the pig game?</w:t>
      </w:r>
    </w:p>
    <w:p w:rsidR="00000000" w:rsidDel="00000000" w:rsidP="00000000" w:rsidRDefault="00000000" w:rsidRPr="00000000" w14:paraId="0000002F">
      <w:pPr>
        <w:numPr>
          <w:ilvl w:val="0"/>
          <w:numId w:val="1"/>
        </w:numPr>
        <w:spacing w:line="240" w:lineRule="auto"/>
        <w:ind w:left="720" w:hanging="360"/>
        <w:rPr>
          <w:sz w:val="24"/>
          <w:szCs w:val="24"/>
          <w:u w:val="none"/>
        </w:rPr>
      </w:pPr>
      <w:r w:rsidDel="00000000" w:rsidR="00000000" w:rsidRPr="00000000">
        <w:rPr>
          <w:sz w:val="24"/>
          <w:szCs w:val="24"/>
          <w:rtl w:val="0"/>
        </w:rPr>
        <w:t xml:space="preserve">Simon volunteers to go alone through the jungle to tell Piggy the boys will return after dark.  Why would Simon volunteer to do so?</w:t>
      </w:r>
    </w:p>
    <w:p w:rsidR="00000000" w:rsidDel="00000000" w:rsidP="00000000" w:rsidRDefault="00000000" w:rsidRPr="00000000" w14:paraId="00000030">
      <w:pPr>
        <w:numPr>
          <w:ilvl w:val="0"/>
          <w:numId w:val="1"/>
        </w:numPr>
        <w:spacing w:line="240" w:lineRule="auto"/>
        <w:ind w:left="720" w:hanging="360"/>
        <w:rPr>
          <w:sz w:val="24"/>
          <w:szCs w:val="24"/>
          <w:u w:val="none"/>
        </w:rPr>
      </w:pPr>
      <w:r w:rsidDel="00000000" w:rsidR="00000000" w:rsidRPr="00000000">
        <w:rPr>
          <w:sz w:val="24"/>
          <w:szCs w:val="24"/>
          <w:rtl w:val="0"/>
        </w:rPr>
        <w:t xml:space="preserve">What significant question does Ralph ask Jack before they look for the pig run?</w:t>
      </w:r>
    </w:p>
    <w:p w:rsidR="00000000" w:rsidDel="00000000" w:rsidP="00000000" w:rsidRDefault="00000000" w:rsidRPr="00000000" w14:paraId="00000031">
      <w:pPr>
        <w:numPr>
          <w:ilvl w:val="0"/>
          <w:numId w:val="1"/>
        </w:numPr>
        <w:spacing w:line="240" w:lineRule="auto"/>
        <w:ind w:left="720" w:hanging="360"/>
        <w:rPr>
          <w:sz w:val="24"/>
          <w:szCs w:val="24"/>
          <w:u w:val="none"/>
        </w:rPr>
      </w:pPr>
      <w:r w:rsidDel="00000000" w:rsidR="00000000" w:rsidRPr="00000000">
        <w:rPr>
          <w:sz w:val="24"/>
          <w:szCs w:val="24"/>
          <w:rtl w:val="0"/>
        </w:rPr>
        <w:t xml:space="preserve"> Who are the three boys who venture up the mountain in the dark?</w:t>
      </w:r>
    </w:p>
    <w:p w:rsidR="00000000" w:rsidDel="00000000" w:rsidP="00000000" w:rsidRDefault="00000000" w:rsidRPr="00000000" w14:paraId="00000032">
      <w:pPr>
        <w:numPr>
          <w:ilvl w:val="0"/>
          <w:numId w:val="1"/>
        </w:numPr>
        <w:spacing w:line="240" w:lineRule="auto"/>
        <w:ind w:left="720" w:hanging="360"/>
        <w:rPr>
          <w:sz w:val="24"/>
          <w:szCs w:val="24"/>
          <w:u w:val="none"/>
        </w:rPr>
      </w:pPr>
      <w:r w:rsidDel="00000000" w:rsidR="00000000" w:rsidRPr="00000000">
        <w:rPr>
          <w:sz w:val="24"/>
          <w:szCs w:val="24"/>
          <w:rtl w:val="0"/>
        </w:rPr>
        <w:t xml:space="preserve">Why is it a mistake for the three boys to go to the mountain when they do?</w:t>
      </w:r>
    </w:p>
    <w:p w:rsidR="00000000" w:rsidDel="00000000" w:rsidP="00000000" w:rsidRDefault="00000000" w:rsidRPr="00000000" w14:paraId="00000033">
      <w:pPr>
        <w:numPr>
          <w:ilvl w:val="0"/>
          <w:numId w:val="1"/>
        </w:numPr>
        <w:spacing w:line="240" w:lineRule="auto"/>
        <w:ind w:left="720" w:hanging="360"/>
        <w:rPr>
          <w:sz w:val="24"/>
          <w:szCs w:val="24"/>
          <w:u w:val="none"/>
        </w:rPr>
      </w:pPr>
      <w:r w:rsidDel="00000000" w:rsidR="00000000" w:rsidRPr="00000000">
        <w:rPr>
          <w:sz w:val="24"/>
          <w:szCs w:val="24"/>
          <w:rtl w:val="0"/>
        </w:rPr>
        <w:t xml:space="preserve">Simon tells Ralph, “you’ll get back.”  Why do you think Golding has him say something like this?</w:t>
      </w:r>
    </w:p>
    <w:p w:rsidR="00000000" w:rsidDel="00000000" w:rsidP="00000000" w:rsidRDefault="00000000" w:rsidRPr="00000000" w14:paraId="00000034">
      <w:pPr>
        <w:numPr>
          <w:ilvl w:val="0"/>
          <w:numId w:val="1"/>
        </w:numPr>
        <w:spacing w:line="240" w:lineRule="auto"/>
        <w:ind w:left="720" w:hanging="360"/>
        <w:rPr>
          <w:sz w:val="24"/>
          <w:szCs w:val="24"/>
          <w:u w:val="none"/>
        </w:rPr>
      </w:pPr>
      <w:r w:rsidDel="00000000" w:rsidR="00000000" w:rsidRPr="00000000">
        <w:rPr>
          <w:sz w:val="24"/>
          <w:szCs w:val="24"/>
          <w:rtl w:val="0"/>
        </w:rPr>
        <w:t xml:space="preserve">When Ralph gets caught up in the pig hunt, what does his reaction tell you about him?</w:t>
      </w:r>
    </w:p>
    <w:p w:rsidR="00000000" w:rsidDel="00000000" w:rsidP="00000000" w:rsidRDefault="00000000" w:rsidRPr="00000000" w14:paraId="00000035">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6">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7">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8">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9">
      <w:pPr>
        <w:spacing w:after="240" w:lineRule="auto"/>
        <w:rPr>
          <w:b w:val="1"/>
          <w:sz w:val="32"/>
          <w:szCs w:val="32"/>
        </w:rPr>
      </w:pPr>
      <w:r w:rsidDel="00000000" w:rsidR="00000000" w:rsidRPr="00000000">
        <w:rPr>
          <w:b w:val="1"/>
          <w:sz w:val="32"/>
          <w:szCs w:val="32"/>
          <w:rtl w:val="0"/>
        </w:rPr>
        <w:t xml:space="preserve">Part B:</w:t>
      </w:r>
    </w:p>
    <w:p w:rsidR="00000000" w:rsidDel="00000000" w:rsidP="00000000" w:rsidRDefault="00000000" w:rsidRPr="00000000" w14:paraId="0000003A">
      <w:pP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rPr>
          <w:sz w:val="24"/>
          <w:szCs w:val="24"/>
        </w:rPr>
      </w:pPr>
      <w:r w:rsidDel="00000000" w:rsidR="00000000" w:rsidRPr="00000000">
        <w:rPr>
          <w:sz w:val="24"/>
          <w:szCs w:val="24"/>
          <w:rtl w:val="0"/>
        </w:rPr>
        <w:t xml:space="preserve">Choose THREE characters or objects, and comment on their symbolic significance in the pages you have read this week.  Explain what these people, places, or things represent, and try to provide textual evidence to support your claims</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sz w:val="24"/>
          <w:szCs w:val="24"/>
          <w:rtl w:val="0"/>
        </w:rPr>
        <w:t xml:space="preserve">Here are some possible examples throughout the novel:</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rPr/>
      </w:pPr>
      <w:r w:rsidDel="00000000" w:rsidR="00000000" w:rsidRPr="00000000">
        <w:rPr>
          <w:sz w:val="24"/>
          <w:szCs w:val="24"/>
          <w:rtl w:val="0"/>
        </w:rPr>
        <w:t xml:space="preserve">Ralph, Jack, Piggy, Simon, Roger, Sam‘n Eric (as one), The Conch, Piggy’s Glasses, The Mountain, The Island, Fire, The Beast, Face Paint, Chanting and Dancing, Dead Body in the Parachute, Uniforms, Lord of the Flies.</w:t>
      </w:r>
      <w:r w:rsidDel="00000000" w:rsidR="00000000" w:rsidRPr="00000000">
        <w:rPr>
          <w:rtl w:val="0"/>
        </w:rPr>
      </w:r>
    </w:p>
    <w:sectPr>
      <w:pgSz w:h="15840" w:w="12240"/>
      <w:pgMar w:bottom="540" w:top="540" w:left="63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